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E0B" w:rsidRDefault="00955E0B"/>
    <w:p w:rsidR="002C17EB" w:rsidRDefault="002C17EB"/>
    <w:p w:rsidR="002C17EB" w:rsidRDefault="002C17EB" w:rsidP="002C17E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671A77" w:rsidRDefault="00671A77" w:rsidP="002C17E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671A77" w:rsidRDefault="00671A77" w:rsidP="002C17E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n-IE" w:eastAsia="en-I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2310074</wp:posOffset>
            </wp:positionH>
            <wp:positionV relativeFrom="paragraph">
              <wp:posOffset>-873495</wp:posOffset>
            </wp:positionV>
            <wp:extent cx="1118207" cy="1436914"/>
            <wp:effectExtent l="19050" t="0" r="5743" b="0"/>
            <wp:wrapNone/>
            <wp:docPr id="1" name="Picture 0" descr="NEWRCSI Logo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RCSI Logo RGB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207" cy="14369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1A77" w:rsidRDefault="00671A77" w:rsidP="002C17E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2C17EB" w:rsidRDefault="00B04055" w:rsidP="002C17E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RCSI </w:t>
      </w:r>
      <w:r w:rsidR="002C17EB">
        <w:rPr>
          <w:rFonts w:ascii="Arial" w:hAnsi="Arial" w:cs="Arial"/>
          <w:b/>
          <w:sz w:val="28"/>
          <w:szCs w:val="28"/>
        </w:rPr>
        <w:t>Disability</w:t>
      </w:r>
      <w:r>
        <w:rPr>
          <w:rFonts w:ascii="Arial" w:hAnsi="Arial" w:cs="Arial"/>
          <w:b/>
          <w:sz w:val="28"/>
          <w:szCs w:val="28"/>
        </w:rPr>
        <w:t xml:space="preserve"> Support Service - </w:t>
      </w:r>
      <w:r w:rsidR="009D0207">
        <w:rPr>
          <w:rFonts w:ascii="Arial" w:hAnsi="Arial" w:cs="Arial"/>
          <w:b/>
          <w:sz w:val="28"/>
          <w:szCs w:val="28"/>
        </w:rPr>
        <w:t>Lunchtime Workshop</w:t>
      </w:r>
    </w:p>
    <w:p w:rsidR="002C17EB" w:rsidRDefault="002C17EB" w:rsidP="002C17E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2C17EB">
        <w:rPr>
          <w:rFonts w:ascii="Arial" w:hAnsi="Arial" w:cs="Arial"/>
          <w:b/>
        </w:rPr>
        <w:t>Providing an Inclusive Educat</w:t>
      </w:r>
      <w:r>
        <w:rPr>
          <w:rFonts w:ascii="Arial" w:hAnsi="Arial" w:cs="Arial"/>
          <w:b/>
        </w:rPr>
        <w:t xml:space="preserve">ional Service; Creating an </w:t>
      </w:r>
      <w:r w:rsidRPr="002C17EB">
        <w:rPr>
          <w:rFonts w:ascii="Arial" w:hAnsi="Arial" w:cs="Arial"/>
          <w:b/>
        </w:rPr>
        <w:t>Inclusive Organisation</w:t>
      </w:r>
    </w:p>
    <w:p w:rsidR="009D0207" w:rsidRPr="002C17EB" w:rsidRDefault="009D0207" w:rsidP="002C17E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</w:p>
    <w:p w:rsidR="002C17EB" w:rsidRPr="00F22988" w:rsidRDefault="00F22988" w:rsidP="002C17E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Lunchtime Workshop</w:t>
      </w:r>
    </w:p>
    <w:p w:rsidR="00B04055" w:rsidRDefault="009D0207" w:rsidP="00B0405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On </w:t>
      </w:r>
      <w:r w:rsidRPr="00710A95">
        <w:rPr>
          <w:rFonts w:ascii="Arial" w:hAnsi="Arial" w:cs="Arial"/>
          <w:b/>
        </w:rPr>
        <w:t>December 4</w:t>
      </w:r>
      <w:r w:rsidRPr="00710A95">
        <w:rPr>
          <w:rFonts w:ascii="Arial" w:hAnsi="Arial" w:cs="Arial"/>
          <w:b/>
          <w:vertAlign w:val="superscript"/>
        </w:rPr>
        <w:t>th</w:t>
      </w:r>
      <w:r w:rsidRPr="00710A95">
        <w:rPr>
          <w:rFonts w:ascii="Arial" w:hAnsi="Arial" w:cs="Arial"/>
          <w:b/>
        </w:rPr>
        <w:t xml:space="preserve"> and 5</w:t>
      </w:r>
      <w:r w:rsidRPr="00710A95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</w:rPr>
        <w:t xml:space="preserve"> </w:t>
      </w:r>
      <w:bookmarkStart w:id="0" w:name="_GoBack"/>
      <w:bookmarkEnd w:id="0"/>
      <w:r w:rsidR="002C17EB">
        <w:rPr>
          <w:rFonts w:ascii="Arial" w:hAnsi="Arial" w:cs="Arial"/>
        </w:rPr>
        <w:t>RCSI Student Services is hosting a lunchtime workshop on Disability</w:t>
      </w:r>
      <w:r w:rsidR="00B04055">
        <w:rPr>
          <w:rFonts w:ascii="Arial" w:hAnsi="Arial" w:cs="Arial"/>
        </w:rPr>
        <w:t xml:space="preserve"> and the Disability Support Service (DSS)</w:t>
      </w:r>
      <w:r>
        <w:rPr>
          <w:rFonts w:ascii="Arial" w:hAnsi="Arial" w:cs="Arial"/>
        </w:rPr>
        <w:t>. Both days will be</w:t>
      </w:r>
      <w:r w:rsidR="002C17EB">
        <w:rPr>
          <w:rFonts w:ascii="Arial" w:hAnsi="Arial" w:cs="Arial"/>
        </w:rPr>
        <w:t xml:space="preserve"> facilitated by Beverley Webster, Disability and </w:t>
      </w:r>
      <w:r w:rsidR="00F22988">
        <w:rPr>
          <w:rFonts w:ascii="Arial" w:hAnsi="Arial" w:cs="Arial"/>
        </w:rPr>
        <w:t xml:space="preserve">Occupational </w:t>
      </w:r>
      <w:r w:rsidR="002C17EB">
        <w:rPr>
          <w:rFonts w:ascii="Arial" w:hAnsi="Arial" w:cs="Arial"/>
        </w:rPr>
        <w:t xml:space="preserve">Rehabilitation </w:t>
      </w:r>
      <w:r w:rsidR="00F22988">
        <w:rPr>
          <w:rFonts w:ascii="Arial" w:hAnsi="Arial" w:cs="Arial"/>
        </w:rPr>
        <w:t>Consultant</w:t>
      </w:r>
      <w:r w:rsidR="002C17EB">
        <w:rPr>
          <w:rFonts w:ascii="Arial" w:hAnsi="Arial" w:cs="Arial"/>
        </w:rPr>
        <w:t xml:space="preserve">. This is an ideal opportunity to learn more about </w:t>
      </w:r>
      <w:r w:rsidR="00B04055">
        <w:rPr>
          <w:rFonts w:ascii="Arial" w:hAnsi="Arial" w:cs="Arial"/>
        </w:rPr>
        <w:t>disability.</w:t>
      </w:r>
    </w:p>
    <w:p w:rsidR="00F22988" w:rsidRDefault="00B04055" w:rsidP="00B0405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22988" w:rsidRDefault="00F22988" w:rsidP="00671A7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Who Should Attend?</w:t>
      </w:r>
    </w:p>
    <w:p w:rsidR="00F22988" w:rsidRPr="00F22988" w:rsidRDefault="00B04055" w:rsidP="00671A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A</w:t>
      </w:r>
      <w:r w:rsidR="00F22988">
        <w:rPr>
          <w:rFonts w:ascii="Arial" w:hAnsi="Arial" w:cs="Arial"/>
        </w:rPr>
        <w:t xml:space="preserve">nyone </w:t>
      </w:r>
      <w:r w:rsidR="001A31AC">
        <w:rPr>
          <w:rFonts w:ascii="Arial" w:hAnsi="Arial" w:cs="Arial"/>
        </w:rPr>
        <w:t>interfacing</w:t>
      </w:r>
      <w:r>
        <w:rPr>
          <w:rFonts w:ascii="Arial" w:hAnsi="Arial" w:cs="Arial"/>
        </w:rPr>
        <w:t xml:space="preserve"> with students at </w:t>
      </w:r>
      <w:r w:rsidR="00F22988">
        <w:rPr>
          <w:rFonts w:ascii="Arial" w:hAnsi="Arial" w:cs="Arial"/>
        </w:rPr>
        <w:t xml:space="preserve">RCSI can benefit from this workshop. </w:t>
      </w:r>
    </w:p>
    <w:p w:rsidR="00F22988" w:rsidRDefault="00F22988" w:rsidP="00F2298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F22988" w:rsidRDefault="00F22988" w:rsidP="00F2298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What Will Be Covered? </w:t>
      </w:r>
    </w:p>
    <w:p w:rsidR="00D31D7A" w:rsidRDefault="00D31D7A" w:rsidP="00671A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The workshop will explore a range of issues</w:t>
      </w:r>
      <w:r w:rsidR="00F229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that may i</w:t>
      </w:r>
      <w:r w:rsidR="00F22988">
        <w:rPr>
          <w:rFonts w:ascii="Arial" w:hAnsi="Arial" w:cs="Arial"/>
        </w:rPr>
        <w:t xml:space="preserve">mpact upon your work </w:t>
      </w:r>
      <w:r w:rsidR="00B04055">
        <w:rPr>
          <w:rFonts w:ascii="Arial" w:hAnsi="Arial" w:cs="Arial"/>
        </w:rPr>
        <w:t xml:space="preserve">with students </w:t>
      </w:r>
      <w:r w:rsidR="00F22988">
        <w:rPr>
          <w:rFonts w:ascii="Arial" w:hAnsi="Arial" w:cs="Arial"/>
        </w:rPr>
        <w:t xml:space="preserve">and </w:t>
      </w:r>
      <w:r w:rsidR="001B17BA">
        <w:rPr>
          <w:rFonts w:ascii="Arial" w:hAnsi="Arial" w:cs="Arial"/>
        </w:rPr>
        <w:t xml:space="preserve">on </w:t>
      </w:r>
      <w:r w:rsidR="00F22988">
        <w:rPr>
          <w:rFonts w:ascii="Arial" w:hAnsi="Arial" w:cs="Arial"/>
        </w:rPr>
        <w:t>RCSI as an organisation. T</w:t>
      </w:r>
      <w:r>
        <w:rPr>
          <w:rFonts w:ascii="Arial" w:hAnsi="Arial" w:cs="Arial"/>
        </w:rPr>
        <w:t xml:space="preserve">here will be a particular focus on </w:t>
      </w:r>
      <w:r w:rsidR="00B04055">
        <w:rPr>
          <w:rFonts w:ascii="Arial" w:hAnsi="Arial" w:cs="Arial"/>
        </w:rPr>
        <w:t xml:space="preserve">the definition of Disability, the Disability Support Service (DSS) </w:t>
      </w:r>
      <w:r w:rsidR="001A31AC">
        <w:rPr>
          <w:rFonts w:ascii="Arial" w:hAnsi="Arial" w:cs="Arial"/>
        </w:rPr>
        <w:t>at RCSI</w:t>
      </w:r>
      <w:r w:rsidR="00B04055">
        <w:rPr>
          <w:rFonts w:ascii="Arial" w:hAnsi="Arial" w:cs="Arial"/>
        </w:rPr>
        <w:t xml:space="preserve">– e.g. </w:t>
      </w:r>
      <w:proofErr w:type="gramStart"/>
      <w:r w:rsidR="00B04055">
        <w:rPr>
          <w:rFonts w:ascii="Arial" w:hAnsi="Arial" w:cs="Arial"/>
        </w:rPr>
        <w:t>What</w:t>
      </w:r>
      <w:proofErr w:type="gramEnd"/>
      <w:r w:rsidR="00B04055">
        <w:rPr>
          <w:rFonts w:ascii="Arial" w:hAnsi="Arial" w:cs="Arial"/>
        </w:rPr>
        <w:t xml:space="preserve"> is it? What does it do</w:t>
      </w:r>
      <w:proofErr w:type="gramStart"/>
      <w:r w:rsidR="00B04055">
        <w:rPr>
          <w:rFonts w:ascii="Arial" w:hAnsi="Arial" w:cs="Arial"/>
        </w:rPr>
        <w:t>?;</w:t>
      </w:r>
      <w:proofErr w:type="gramEnd"/>
      <w:r w:rsidR="00B040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requirement to provide “Reasonable Accommodation”; What is Reasonable Accommodation? How reasonable is reasonable? Who decides on what is reasonable? </w:t>
      </w:r>
      <w:r w:rsidR="00FC290D">
        <w:rPr>
          <w:rFonts w:ascii="Arial" w:hAnsi="Arial" w:cs="Arial"/>
        </w:rPr>
        <w:t xml:space="preserve">The danger of assumptions vs. good practice. </w:t>
      </w:r>
    </w:p>
    <w:p w:rsidR="00F22988" w:rsidRDefault="00F22988" w:rsidP="00F2298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F22988" w:rsidRDefault="00F22988" w:rsidP="00F2298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Workshop Methodology</w:t>
      </w:r>
    </w:p>
    <w:p w:rsidR="00D31D7A" w:rsidRDefault="00F22988" w:rsidP="00671A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approach will be very practical and </w:t>
      </w:r>
      <w:r w:rsidR="001B17BA">
        <w:rPr>
          <w:rFonts w:ascii="Arial" w:hAnsi="Arial" w:cs="Arial"/>
        </w:rPr>
        <w:t>applied</w:t>
      </w:r>
      <w:r>
        <w:rPr>
          <w:rFonts w:ascii="Arial" w:hAnsi="Arial" w:cs="Arial"/>
        </w:rPr>
        <w:t xml:space="preserve">. </w:t>
      </w:r>
      <w:r w:rsidR="00D31D7A">
        <w:rPr>
          <w:rFonts w:ascii="Arial" w:hAnsi="Arial" w:cs="Arial"/>
        </w:rPr>
        <w:t xml:space="preserve">There will be a </w:t>
      </w:r>
      <w:r w:rsidR="00FC290D">
        <w:rPr>
          <w:rFonts w:ascii="Arial" w:hAnsi="Arial" w:cs="Arial"/>
        </w:rPr>
        <w:t>short presentation,</w:t>
      </w:r>
      <w:r w:rsidR="00D31D7A">
        <w:rPr>
          <w:rFonts w:ascii="Arial" w:hAnsi="Arial" w:cs="Arial"/>
        </w:rPr>
        <w:t xml:space="preserve"> followed by working</w:t>
      </w:r>
      <w:r w:rsidR="00FC290D">
        <w:rPr>
          <w:rFonts w:ascii="Arial" w:hAnsi="Arial" w:cs="Arial"/>
        </w:rPr>
        <w:t xml:space="preserve"> through real cases and looking at the decisions on those cases made by an Equality Officer in an </w:t>
      </w:r>
      <w:r w:rsidR="001B17BA">
        <w:rPr>
          <w:rFonts w:ascii="Arial" w:hAnsi="Arial" w:cs="Arial"/>
        </w:rPr>
        <w:t xml:space="preserve">Irish </w:t>
      </w:r>
      <w:r>
        <w:rPr>
          <w:rFonts w:ascii="Arial" w:hAnsi="Arial" w:cs="Arial"/>
        </w:rPr>
        <w:t xml:space="preserve">Equality Tribunal. Information packages </w:t>
      </w:r>
      <w:r w:rsidR="001B17BA">
        <w:rPr>
          <w:rFonts w:ascii="Arial" w:hAnsi="Arial" w:cs="Arial"/>
        </w:rPr>
        <w:t xml:space="preserve">to take away </w:t>
      </w:r>
      <w:r>
        <w:rPr>
          <w:rFonts w:ascii="Arial" w:hAnsi="Arial" w:cs="Arial"/>
        </w:rPr>
        <w:t>will be available for each participant.</w:t>
      </w:r>
    </w:p>
    <w:p w:rsidR="00D31D7A" w:rsidRDefault="00D31D7A" w:rsidP="002C17E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2C17EB" w:rsidRDefault="00F22988" w:rsidP="002C17E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How Do I Book a Place?</w:t>
      </w:r>
    </w:p>
    <w:p w:rsidR="002C17EB" w:rsidRPr="00F22988" w:rsidRDefault="001031B9" w:rsidP="00F2298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1031B9">
        <w:rPr>
          <w:rFonts w:ascii="Arial" w:hAnsi="Arial" w:cs="Arial"/>
          <w:sz w:val="22"/>
          <w:szCs w:val="22"/>
        </w:rPr>
        <w:t xml:space="preserve">Please confirm your place by email to </w:t>
      </w:r>
      <w:hyperlink r:id="rId6" w:history="1">
        <w:r w:rsidRPr="00B91E41">
          <w:rPr>
            <w:rStyle w:val="Hyperlink"/>
            <w:rFonts w:ascii="Arial" w:hAnsi="Arial" w:cs="Arial"/>
            <w:sz w:val="22"/>
            <w:szCs w:val="22"/>
          </w:rPr>
          <w:t>disability@rcsi.ie</w:t>
        </w:r>
      </w:hyperlink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1031B9">
        <w:rPr>
          <w:rFonts w:ascii="Arial" w:hAnsi="Arial" w:cs="Arial"/>
          <w:sz w:val="22"/>
          <w:szCs w:val="22"/>
        </w:rPr>
        <w:t>by Friday, 30 December 2013.</w:t>
      </w:r>
    </w:p>
    <w:sectPr w:rsidR="002C17EB" w:rsidRPr="00F22988" w:rsidSect="00F852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03DE5"/>
    <w:multiLevelType w:val="hybridMultilevel"/>
    <w:tmpl w:val="940CF4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20"/>
  <w:characterSpacingControl w:val="doNotCompress"/>
  <w:compat/>
  <w:rsids>
    <w:rsidRoot w:val="002C17EB"/>
    <w:rsid w:val="001031B9"/>
    <w:rsid w:val="001A31AC"/>
    <w:rsid w:val="001B17BA"/>
    <w:rsid w:val="0025731A"/>
    <w:rsid w:val="002C17EB"/>
    <w:rsid w:val="00541C91"/>
    <w:rsid w:val="00671A77"/>
    <w:rsid w:val="00710A95"/>
    <w:rsid w:val="00955E0B"/>
    <w:rsid w:val="009D0207"/>
    <w:rsid w:val="00B04055"/>
    <w:rsid w:val="00C32BD7"/>
    <w:rsid w:val="00D31D7A"/>
    <w:rsid w:val="00F22988"/>
    <w:rsid w:val="00F8523D"/>
    <w:rsid w:val="00FC2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1A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A77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1031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sability@rcsi.i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 webster</dc:creator>
  <cp:lastModifiedBy>sbonetto</cp:lastModifiedBy>
  <cp:revision>3</cp:revision>
  <cp:lastPrinted>2013-11-18T09:59:00Z</cp:lastPrinted>
  <dcterms:created xsi:type="dcterms:W3CDTF">2013-11-25T10:00:00Z</dcterms:created>
  <dcterms:modified xsi:type="dcterms:W3CDTF">2013-11-25T10:01:00Z</dcterms:modified>
</cp:coreProperties>
</file>