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6"/>
        <w:tblW w:w="0" w:type="auto"/>
        <w:shd w:val="clear" w:color="auto" w:fill="244061" w:themeFill="accent1" w:themeFillShade="80"/>
        <w:tblLook w:val="04A0"/>
      </w:tblPr>
      <w:tblGrid>
        <w:gridCol w:w="9242"/>
      </w:tblGrid>
      <w:tr w:rsidR="001713E0" w:rsidRPr="001713E0" w:rsidTr="001D5530">
        <w:tc>
          <w:tcPr>
            <w:tcW w:w="9242" w:type="dxa"/>
            <w:shd w:val="clear" w:color="auto" w:fill="244061" w:themeFill="accent1" w:themeFillShade="80"/>
            <w:vAlign w:val="bottom"/>
          </w:tcPr>
          <w:p w:rsidR="009624DF" w:rsidRPr="001713E0" w:rsidRDefault="004E6783" w:rsidP="00A438EC">
            <w:pPr>
              <w:jc w:val="center"/>
              <w:rPr>
                <w:b/>
                <w:color w:val="FFFFFF" w:themeColor="background1"/>
                <w:spacing w:val="60"/>
                <w:sz w:val="28"/>
                <w:szCs w:val="28"/>
              </w:rPr>
            </w:pPr>
            <w:r w:rsidRPr="001713E0">
              <w:rPr>
                <w:b/>
                <w:color w:val="FFFFFF" w:themeColor="background1"/>
                <w:spacing w:val="60"/>
                <w:sz w:val="28"/>
                <w:szCs w:val="28"/>
              </w:rPr>
              <w:t>STANDARD OPERATING PROCEDURE</w:t>
            </w:r>
          </w:p>
        </w:tc>
      </w:tr>
    </w:tbl>
    <w:tbl>
      <w:tblPr>
        <w:tblStyle w:val="TableGrid"/>
        <w:tblpPr w:leftFromText="180" w:rightFromText="180" w:vertAnchor="page" w:horzAnchor="margin" w:tblpY="1831"/>
        <w:tblW w:w="0" w:type="auto"/>
        <w:shd w:val="clear" w:color="auto" w:fill="365F91" w:themeFill="accent1" w:themeFillShade="BF"/>
        <w:tblLook w:val="04A0"/>
      </w:tblPr>
      <w:tblGrid>
        <w:gridCol w:w="9242"/>
      </w:tblGrid>
      <w:tr w:rsidR="00A438EC" w:rsidTr="00A438EC">
        <w:tc>
          <w:tcPr>
            <w:tcW w:w="924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A438EC" w:rsidRPr="00983593" w:rsidRDefault="00D44032" w:rsidP="00A438EC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RCSI</w:t>
            </w:r>
          </w:p>
        </w:tc>
      </w:tr>
    </w:tbl>
    <w:tbl>
      <w:tblPr>
        <w:tblStyle w:val="TableGrid"/>
        <w:tblpPr w:leftFromText="180" w:rightFromText="180" w:vertAnchor="page" w:horzAnchor="margin" w:tblpY="2161"/>
        <w:tblW w:w="0" w:type="auto"/>
        <w:shd w:val="clear" w:color="auto" w:fill="B8CCE4" w:themeFill="accent1" w:themeFillTint="66"/>
        <w:tblLook w:val="04A0"/>
      </w:tblPr>
      <w:tblGrid>
        <w:gridCol w:w="3227"/>
        <w:gridCol w:w="6015"/>
      </w:tblGrid>
      <w:tr w:rsidR="00A438EC" w:rsidTr="00A438EC">
        <w:tc>
          <w:tcPr>
            <w:tcW w:w="9242" w:type="dxa"/>
            <w:gridSpan w:val="2"/>
            <w:shd w:val="clear" w:color="auto" w:fill="E5B8B7" w:themeFill="accent2" w:themeFillTint="66"/>
          </w:tcPr>
          <w:p w:rsidR="00A438EC" w:rsidRPr="00FD040D" w:rsidRDefault="00A438EC" w:rsidP="00A438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244061" w:themeColor="accent1" w:themeShade="80"/>
                <w:sz w:val="24"/>
                <w:szCs w:val="24"/>
              </w:rPr>
              <w:t>Process Administration</w:t>
            </w:r>
          </w:p>
        </w:tc>
      </w:tr>
      <w:tr w:rsidR="00A438EC" w:rsidTr="00A438EC">
        <w:tc>
          <w:tcPr>
            <w:tcW w:w="3227" w:type="dxa"/>
            <w:shd w:val="clear" w:color="auto" w:fill="95B3D7" w:themeFill="accent1" w:themeFillTint="99"/>
          </w:tcPr>
          <w:p w:rsidR="00A438EC" w:rsidRPr="001D5530" w:rsidRDefault="00A438EC" w:rsidP="00A43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Process </w:t>
            </w:r>
          </w:p>
        </w:tc>
        <w:tc>
          <w:tcPr>
            <w:tcW w:w="6015" w:type="dxa"/>
            <w:shd w:val="clear" w:color="auto" w:fill="95B3D7" w:themeFill="accent1" w:themeFillTint="99"/>
          </w:tcPr>
          <w:p w:rsidR="00A438EC" w:rsidRPr="00D26E7A" w:rsidRDefault="00A438EC" w:rsidP="00A43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{Process}</w:t>
            </w:r>
          </w:p>
        </w:tc>
      </w:tr>
      <w:tr w:rsidR="00A438EC" w:rsidTr="00A438EC">
        <w:tc>
          <w:tcPr>
            <w:tcW w:w="3227" w:type="dxa"/>
            <w:shd w:val="clear" w:color="auto" w:fill="95B3D7" w:themeFill="accent1" w:themeFillTint="99"/>
          </w:tcPr>
          <w:p w:rsidR="00A438EC" w:rsidRDefault="00A438EC" w:rsidP="00A43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Stakeholder(s)</w:t>
            </w:r>
          </w:p>
        </w:tc>
        <w:tc>
          <w:tcPr>
            <w:tcW w:w="6015" w:type="dxa"/>
            <w:shd w:val="clear" w:color="auto" w:fill="95B3D7" w:themeFill="accent1" w:themeFillTint="99"/>
          </w:tcPr>
          <w:p w:rsidR="00A438EC" w:rsidRPr="00D26E7A" w:rsidRDefault="006601BC" w:rsidP="00A43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</w:t>
            </w:r>
            <w:bookmarkStart w:id="0" w:name="_GoBack"/>
            <w:bookmarkEnd w:id="0"/>
            <w:r w:rsidR="00A438EC">
              <w:rPr>
                <w:sz w:val="24"/>
                <w:szCs w:val="24"/>
              </w:rPr>
              <w:t>Stakeholder(s)}</w:t>
            </w:r>
          </w:p>
        </w:tc>
      </w:tr>
      <w:tr w:rsidR="00A438EC" w:rsidTr="00A438EC">
        <w:tc>
          <w:tcPr>
            <w:tcW w:w="3227" w:type="dxa"/>
            <w:shd w:val="clear" w:color="auto" w:fill="95B3D7" w:themeFill="accent1" w:themeFillTint="99"/>
          </w:tcPr>
          <w:p w:rsidR="00A438EC" w:rsidRPr="001D5530" w:rsidRDefault="00A438EC" w:rsidP="00A43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6015" w:type="dxa"/>
            <w:shd w:val="clear" w:color="auto" w:fill="95B3D7" w:themeFill="accent1" w:themeFillTint="99"/>
          </w:tcPr>
          <w:p w:rsidR="00A438EC" w:rsidRPr="00D26E7A" w:rsidRDefault="00A438EC" w:rsidP="00A43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{Timeline}</w:t>
            </w:r>
          </w:p>
        </w:tc>
      </w:tr>
      <w:tr w:rsidR="00A438EC" w:rsidTr="00A438EC">
        <w:tc>
          <w:tcPr>
            <w:tcW w:w="9242" w:type="dxa"/>
            <w:gridSpan w:val="2"/>
            <w:shd w:val="clear" w:color="auto" w:fill="B8CCE4" w:themeFill="accent1" w:themeFillTint="66"/>
          </w:tcPr>
          <w:p w:rsidR="00A438EC" w:rsidRPr="001D5530" w:rsidRDefault="00A438EC" w:rsidP="00A438EC">
            <w:pPr>
              <w:rPr>
                <w:b/>
                <w:szCs w:val="20"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1D5530">
              <w:rPr>
                <w:b/>
                <w:sz w:val="24"/>
              </w:rPr>
              <w:t xml:space="preserve">              </w:t>
            </w:r>
            <w:r>
              <w:rPr>
                <w:b/>
                <w:szCs w:val="20"/>
              </w:rPr>
              <w:t xml:space="preserve"> Process</w:t>
            </w:r>
            <w:r w:rsidRPr="001D5530">
              <w:rPr>
                <w:b/>
                <w:szCs w:val="20"/>
              </w:rPr>
              <w:t xml:space="preserve"> Details</w:t>
            </w:r>
          </w:p>
          <w:p w:rsidR="00A438EC" w:rsidRPr="00503959" w:rsidRDefault="00A438EC" w:rsidP="00A438EC">
            <w:pPr>
              <w:rPr>
                <w:sz w:val="24"/>
              </w:rPr>
            </w:pPr>
            <w:r>
              <w:rPr>
                <w:szCs w:val="20"/>
              </w:rPr>
              <w:t>This……</w:t>
            </w:r>
          </w:p>
        </w:tc>
      </w:tr>
    </w:tbl>
    <w:p w:rsidR="00A438EC" w:rsidRDefault="00A438EC" w:rsidP="00F9355A">
      <w:pPr>
        <w:spacing w:after="0" w:line="240" w:lineRule="auto"/>
      </w:pPr>
    </w:p>
    <w:p w:rsidR="004E6783" w:rsidRDefault="004E6783" w:rsidP="00F9355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817"/>
        <w:gridCol w:w="5344"/>
        <w:gridCol w:w="1402"/>
        <w:gridCol w:w="1679"/>
      </w:tblGrid>
      <w:tr w:rsidR="00C23037" w:rsidRPr="0086432B" w:rsidTr="00AB4310">
        <w:tc>
          <w:tcPr>
            <w:tcW w:w="9242" w:type="dxa"/>
            <w:gridSpan w:val="4"/>
            <w:shd w:val="clear" w:color="auto" w:fill="365F91" w:themeFill="accent1" w:themeFillShade="BF"/>
            <w:vAlign w:val="center"/>
          </w:tcPr>
          <w:p w:rsidR="00C23037" w:rsidRPr="0086432B" w:rsidRDefault="004F6781" w:rsidP="0086432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STANDARD </w:t>
            </w:r>
            <w:r w:rsidR="00C23037">
              <w:rPr>
                <w:b/>
                <w:color w:val="FFFFFF" w:themeColor="background1"/>
              </w:rPr>
              <w:t>PROCEDURES</w:t>
            </w:r>
          </w:p>
        </w:tc>
      </w:tr>
      <w:tr w:rsidR="0086432B" w:rsidRPr="0086432B" w:rsidTr="001D5530">
        <w:tc>
          <w:tcPr>
            <w:tcW w:w="817" w:type="dxa"/>
            <w:shd w:val="clear" w:color="auto" w:fill="365F91" w:themeFill="accent1" w:themeFillShade="BF"/>
            <w:vAlign w:val="center"/>
          </w:tcPr>
          <w:p w:rsidR="004E6783" w:rsidRPr="0086432B" w:rsidRDefault="004E6783" w:rsidP="0086432B">
            <w:pPr>
              <w:jc w:val="center"/>
              <w:rPr>
                <w:b/>
                <w:color w:val="FFFFFF" w:themeColor="background1"/>
              </w:rPr>
            </w:pPr>
            <w:r w:rsidRPr="0086432B">
              <w:rPr>
                <w:b/>
                <w:color w:val="FFFFFF" w:themeColor="background1"/>
              </w:rPr>
              <w:t>Step No</w:t>
            </w:r>
          </w:p>
        </w:tc>
        <w:tc>
          <w:tcPr>
            <w:tcW w:w="5344" w:type="dxa"/>
            <w:shd w:val="clear" w:color="auto" w:fill="365F91" w:themeFill="accent1" w:themeFillShade="BF"/>
            <w:vAlign w:val="center"/>
          </w:tcPr>
          <w:p w:rsidR="004E6783" w:rsidRPr="0086432B" w:rsidRDefault="004E6783" w:rsidP="0086432B">
            <w:pPr>
              <w:jc w:val="center"/>
              <w:rPr>
                <w:b/>
                <w:color w:val="FFFFFF" w:themeColor="background1"/>
              </w:rPr>
            </w:pPr>
            <w:r w:rsidRPr="0086432B">
              <w:rPr>
                <w:b/>
                <w:color w:val="FFFFFF" w:themeColor="background1"/>
              </w:rPr>
              <w:t>Step Detail</w:t>
            </w:r>
          </w:p>
        </w:tc>
        <w:tc>
          <w:tcPr>
            <w:tcW w:w="1402" w:type="dxa"/>
            <w:shd w:val="clear" w:color="auto" w:fill="365F91" w:themeFill="accent1" w:themeFillShade="BF"/>
            <w:vAlign w:val="center"/>
          </w:tcPr>
          <w:p w:rsidR="004E6783" w:rsidRPr="0086432B" w:rsidRDefault="004E6783" w:rsidP="0086432B">
            <w:pPr>
              <w:jc w:val="center"/>
              <w:rPr>
                <w:b/>
                <w:color w:val="FFFFFF" w:themeColor="background1"/>
              </w:rPr>
            </w:pPr>
            <w:r w:rsidRPr="0086432B"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79" w:type="dxa"/>
            <w:shd w:val="clear" w:color="auto" w:fill="365F91" w:themeFill="accent1" w:themeFillShade="BF"/>
            <w:vAlign w:val="center"/>
          </w:tcPr>
          <w:p w:rsidR="004E6783" w:rsidRPr="0086432B" w:rsidRDefault="00B536A4" w:rsidP="0086432B">
            <w:pPr>
              <w:jc w:val="center"/>
              <w:rPr>
                <w:b/>
                <w:color w:val="FFFFFF" w:themeColor="background1"/>
              </w:rPr>
            </w:pPr>
            <w:r w:rsidRPr="0086432B">
              <w:rPr>
                <w:b/>
                <w:color w:val="FFFFFF" w:themeColor="background1"/>
              </w:rPr>
              <w:t>Timeframe</w:t>
            </w:r>
          </w:p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Default="00865924" w:rsidP="00503959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Pr="004E6783" w:rsidRDefault="00865924" w:rsidP="00503959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Pr="004E6783" w:rsidRDefault="00865924" w:rsidP="00503959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Pr="004E6783" w:rsidRDefault="00865924" w:rsidP="00503959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Pr="004E6783" w:rsidRDefault="00865924" w:rsidP="00503959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Pr="004E6783" w:rsidRDefault="00865924" w:rsidP="00143457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865924" w:rsidTr="00503959">
        <w:tc>
          <w:tcPr>
            <w:tcW w:w="817" w:type="dxa"/>
          </w:tcPr>
          <w:p w:rsidR="00865924" w:rsidRDefault="00865924" w:rsidP="00503959"/>
        </w:tc>
        <w:tc>
          <w:tcPr>
            <w:tcW w:w="5344" w:type="dxa"/>
          </w:tcPr>
          <w:p w:rsidR="00865924" w:rsidRPr="004E6783" w:rsidRDefault="00865924" w:rsidP="00143457"/>
        </w:tc>
        <w:tc>
          <w:tcPr>
            <w:tcW w:w="1402" w:type="dxa"/>
          </w:tcPr>
          <w:p w:rsidR="00865924" w:rsidRDefault="00865924" w:rsidP="00503959"/>
        </w:tc>
        <w:tc>
          <w:tcPr>
            <w:tcW w:w="1679" w:type="dxa"/>
          </w:tcPr>
          <w:p w:rsidR="00865924" w:rsidRDefault="00865924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Default="00143457" w:rsidP="00503959"/>
        </w:tc>
        <w:tc>
          <w:tcPr>
            <w:tcW w:w="1402" w:type="dxa"/>
          </w:tcPr>
          <w:p w:rsidR="00143457" w:rsidRPr="00B536A4" w:rsidRDefault="00143457" w:rsidP="00503959"/>
        </w:tc>
        <w:tc>
          <w:tcPr>
            <w:tcW w:w="1679" w:type="dxa"/>
          </w:tcPr>
          <w:p w:rsidR="00143457" w:rsidRDefault="00143457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Pr="004E6783" w:rsidRDefault="00143457" w:rsidP="00503959"/>
        </w:tc>
        <w:tc>
          <w:tcPr>
            <w:tcW w:w="1402" w:type="dxa"/>
          </w:tcPr>
          <w:p w:rsidR="00143457" w:rsidRDefault="00143457" w:rsidP="00503959"/>
        </w:tc>
        <w:tc>
          <w:tcPr>
            <w:tcW w:w="1679" w:type="dxa"/>
          </w:tcPr>
          <w:p w:rsidR="00143457" w:rsidRDefault="00143457" w:rsidP="00503959"/>
        </w:tc>
      </w:tr>
      <w:tr w:rsidR="00143457" w:rsidRPr="00143457" w:rsidTr="00503959">
        <w:tc>
          <w:tcPr>
            <w:tcW w:w="817" w:type="dxa"/>
          </w:tcPr>
          <w:p w:rsidR="00143457" w:rsidRPr="00143457" w:rsidRDefault="00143457" w:rsidP="00503959"/>
        </w:tc>
        <w:tc>
          <w:tcPr>
            <w:tcW w:w="5344" w:type="dxa"/>
          </w:tcPr>
          <w:p w:rsidR="00143457" w:rsidRPr="00143457" w:rsidRDefault="00143457" w:rsidP="002B4188"/>
        </w:tc>
        <w:tc>
          <w:tcPr>
            <w:tcW w:w="1402" w:type="dxa"/>
          </w:tcPr>
          <w:p w:rsidR="00143457" w:rsidRPr="00143457" w:rsidRDefault="00143457" w:rsidP="00503959"/>
        </w:tc>
        <w:tc>
          <w:tcPr>
            <w:tcW w:w="1679" w:type="dxa"/>
          </w:tcPr>
          <w:p w:rsidR="00143457" w:rsidRPr="00143457" w:rsidRDefault="00143457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Pr="004E6783" w:rsidRDefault="00143457" w:rsidP="00503959"/>
        </w:tc>
        <w:tc>
          <w:tcPr>
            <w:tcW w:w="1402" w:type="dxa"/>
          </w:tcPr>
          <w:p w:rsidR="00143457" w:rsidRDefault="00143457" w:rsidP="00503959"/>
        </w:tc>
        <w:tc>
          <w:tcPr>
            <w:tcW w:w="1679" w:type="dxa"/>
          </w:tcPr>
          <w:p w:rsidR="00143457" w:rsidRDefault="00143457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Default="00143457" w:rsidP="00EF4762"/>
        </w:tc>
        <w:tc>
          <w:tcPr>
            <w:tcW w:w="1402" w:type="dxa"/>
          </w:tcPr>
          <w:p w:rsidR="00143457" w:rsidRPr="00B536A4" w:rsidRDefault="00143457" w:rsidP="00503959"/>
        </w:tc>
        <w:tc>
          <w:tcPr>
            <w:tcW w:w="1679" w:type="dxa"/>
          </w:tcPr>
          <w:p w:rsidR="00143457" w:rsidRPr="00EF4762" w:rsidRDefault="00143457" w:rsidP="00503959">
            <w:pPr>
              <w:rPr>
                <w:color w:val="FF0000"/>
              </w:rPr>
            </w:pPr>
          </w:p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Default="00143457" w:rsidP="002B4188"/>
        </w:tc>
        <w:tc>
          <w:tcPr>
            <w:tcW w:w="1402" w:type="dxa"/>
          </w:tcPr>
          <w:p w:rsidR="00143457" w:rsidRPr="00B536A4" w:rsidRDefault="00143457" w:rsidP="00503959"/>
        </w:tc>
        <w:tc>
          <w:tcPr>
            <w:tcW w:w="1679" w:type="dxa"/>
          </w:tcPr>
          <w:p w:rsidR="00143457" w:rsidRDefault="00143457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Default="00143457" w:rsidP="00503959"/>
        </w:tc>
        <w:tc>
          <w:tcPr>
            <w:tcW w:w="1402" w:type="dxa"/>
          </w:tcPr>
          <w:p w:rsidR="00143457" w:rsidRPr="00B536A4" w:rsidRDefault="00143457" w:rsidP="00503959"/>
        </w:tc>
        <w:tc>
          <w:tcPr>
            <w:tcW w:w="1679" w:type="dxa"/>
          </w:tcPr>
          <w:p w:rsidR="00143457" w:rsidRDefault="00143457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Default="00143457" w:rsidP="00503959"/>
        </w:tc>
        <w:tc>
          <w:tcPr>
            <w:tcW w:w="1402" w:type="dxa"/>
          </w:tcPr>
          <w:p w:rsidR="00143457" w:rsidRDefault="00143457" w:rsidP="00503959"/>
        </w:tc>
        <w:tc>
          <w:tcPr>
            <w:tcW w:w="1679" w:type="dxa"/>
          </w:tcPr>
          <w:p w:rsidR="00143457" w:rsidRDefault="00143457" w:rsidP="00503959"/>
        </w:tc>
      </w:tr>
      <w:tr w:rsidR="00143457" w:rsidTr="00503959">
        <w:tc>
          <w:tcPr>
            <w:tcW w:w="817" w:type="dxa"/>
          </w:tcPr>
          <w:p w:rsidR="00143457" w:rsidRDefault="00143457" w:rsidP="00503959"/>
        </w:tc>
        <w:tc>
          <w:tcPr>
            <w:tcW w:w="5344" w:type="dxa"/>
          </w:tcPr>
          <w:p w:rsidR="00143457" w:rsidRDefault="00143457" w:rsidP="00503959"/>
        </w:tc>
        <w:tc>
          <w:tcPr>
            <w:tcW w:w="1402" w:type="dxa"/>
          </w:tcPr>
          <w:p w:rsidR="00143457" w:rsidRDefault="00143457" w:rsidP="00503959"/>
        </w:tc>
        <w:tc>
          <w:tcPr>
            <w:tcW w:w="1679" w:type="dxa"/>
          </w:tcPr>
          <w:p w:rsidR="00143457" w:rsidRDefault="00143457" w:rsidP="00503959"/>
        </w:tc>
      </w:tr>
    </w:tbl>
    <w:p w:rsidR="00C23037" w:rsidRDefault="00C23037" w:rsidP="00F9355A">
      <w:pPr>
        <w:spacing w:after="0" w:line="240" w:lineRule="auto"/>
      </w:pPr>
    </w:p>
    <w:p w:rsidR="004F6781" w:rsidRDefault="004F6781" w:rsidP="00F9355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112"/>
        <w:gridCol w:w="5107"/>
        <w:gridCol w:w="1370"/>
        <w:gridCol w:w="1653"/>
      </w:tblGrid>
      <w:tr w:rsidR="00C23037" w:rsidRPr="0086432B" w:rsidTr="004F6781">
        <w:tc>
          <w:tcPr>
            <w:tcW w:w="9242" w:type="dxa"/>
            <w:gridSpan w:val="4"/>
            <w:shd w:val="clear" w:color="auto" w:fill="365F91" w:themeFill="accent1" w:themeFillShade="BF"/>
            <w:vAlign w:val="center"/>
          </w:tcPr>
          <w:p w:rsidR="00C23037" w:rsidRPr="0086432B" w:rsidRDefault="00C23037" w:rsidP="00AB4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EXCEPTION PROCEDURES</w:t>
            </w:r>
          </w:p>
        </w:tc>
      </w:tr>
      <w:tr w:rsidR="00C23037" w:rsidRPr="0086432B" w:rsidTr="004F6781">
        <w:tc>
          <w:tcPr>
            <w:tcW w:w="1112" w:type="dxa"/>
            <w:shd w:val="clear" w:color="auto" w:fill="365F91" w:themeFill="accent1" w:themeFillShade="BF"/>
            <w:vAlign w:val="center"/>
          </w:tcPr>
          <w:p w:rsidR="00C23037" w:rsidRPr="0086432B" w:rsidRDefault="00865924" w:rsidP="00AB4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Exception</w:t>
            </w:r>
            <w:r w:rsidR="00C23037" w:rsidRPr="0086432B">
              <w:rPr>
                <w:b/>
                <w:color w:val="FFFFFF" w:themeColor="background1"/>
              </w:rPr>
              <w:t xml:space="preserve"> No</w:t>
            </w:r>
          </w:p>
        </w:tc>
        <w:tc>
          <w:tcPr>
            <w:tcW w:w="5107" w:type="dxa"/>
            <w:shd w:val="clear" w:color="auto" w:fill="365F91" w:themeFill="accent1" w:themeFillShade="BF"/>
            <w:vAlign w:val="center"/>
          </w:tcPr>
          <w:p w:rsidR="00C23037" w:rsidRPr="0086432B" w:rsidRDefault="00865924" w:rsidP="00AB4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Exception</w:t>
            </w:r>
            <w:r w:rsidR="00C23037" w:rsidRPr="0086432B">
              <w:rPr>
                <w:b/>
                <w:color w:val="FFFFFF" w:themeColor="background1"/>
              </w:rPr>
              <w:t xml:space="preserve"> Detail</w:t>
            </w:r>
          </w:p>
        </w:tc>
        <w:tc>
          <w:tcPr>
            <w:tcW w:w="1370" w:type="dxa"/>
            <w:shd w:val="clear" w:color="auto" w:fill="365F91" w:themeFill="accent1" w:themeFillShade="BF"/>
            <w:vAlign w:val="center"/>
          </w:tcPr>
          <w:p w:rsidR="00C23037" w:rsidRPr="0086432B" w:rsidRDefault="00C23037" w:rsidP="00AB4310">
            <w:pPr>
              <w:jc w:val="center"/>
              <w:rPr>
                <w:b/>
                <w:color w:val="FFFFFF" w:themeColor="background1"/>
              </w:rPr>
            </w:pPr>
            <w:r w:rsidRPr="0086432B"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53" w:type="dxa"/>
            <w:shd w:val="clear" w:color="auto" w:fill="365F91" w:themeFill="accent1" w:themeFillShade="BF"/>
            <w:vAlign w:val="center"/>
          </w:tcPr>
          <w:p w:rsidR="00C23037" w:rsidRPr="0086432B" w:rsidRDefault="00C23037" w:rsidP="00AB4310">
            <w:pPr>
              <w:jc w:val="center"/>
              <w:rPr>
                <w:b/>
                <w:color w:val="FFFFFF" w:themeColor="background1"/>
              </w:rPr>
            </w:pPr>
            <w:r w:rsidRPr="0086432B">
              <w:rPr>
                <w:b/>
                <w:color w:val="FFFFFF" w:themeColor="background1"/>
              </w:rPr>
              <w:t>Timeframe</w:t>
            </w:r>
          </w:p>
        </w:tc>
      </w:tr>
      <w:tr w:rsidR="00C23037" w:rsidTr="004F6781">
        <w:tc>
          <w:tcPr>
            <w:tcW w:w="1112" w:type="dxa"/>
          </w:tcPr>
          <w:p w:rsidR="00C23037" w:rsidRDefault="00C23037" w:rsidP="00AB4310"/>
        </w:tc>
        <w:tc>
          <w:tcPr>
            <w:tcW w:w="5107" w:type="dxa"/>
          </w:tcPr>
          <w:p w:rsidR="00C23037" w:rsidRDefault="00C23037" w:rsidP="00AB4310"/>
        </w:tc>
        <w:tc>
          <w:tcPr>
            <w:tcW w:w="1370" w:type="dxa"/>
          </w:tcPr>
          <w:p w:rsidR="00C23037" w:rsidRDefault="00C23037" w:rsidP="00AB4310"/>
        </w:tc>
        <w:tc>
          <w:tcPr>
            <w:tcW w:w="1653" w:type="dxa"/>
          </w:tcPr>
          <w:p w:rsidR="00C23037" w:rsidRDefault="00C23037" w:rsidP="00AB4310"/>
        </w:tc>
      </w:tr>
      <w:tr w:rsidR="00C23037" w:rsidTr="004F6781">
        <w:tc>
          <w:tcPr>
            <w:tcW w:w="1112" w:type="dxa"/>
          </w:tcPr>
          <w:p w:rsidR="00C23037" w:rsidRDefault="00C23037" w:rsidP="00AB4310"/>
        </w:tc>
        <w:tc>
          <w:tcPr>
            <w:tcW w:w="5107" w:type="dxa"/>
          </w:tcPr>
          <w:p w:rsidR="00C23037" w:rsidRDefault="00C23037" w:rsidP="002F7894"/>
        </w:tc>
        <w:tc>
          <w:tcPr>
            <w:tcW w:w="1370" w:type="dxa"/>
          </w:tcPr>
          <w:p w:rsidR="00C23037" w:rsidRDefault="00C23037" w:rsidP="00AB4310"/>
        </w:tc>
        <w:tc>
          <w:tcPr>
            <w:tcW w:w="1653" w:type="dxa"/>
          </w:tcPr>
          <w:p w:rsidR="00C23037" w:rsidRDefault="00C23037" w:rsidP="00AB4310"/>
        </w:tc>
      </w:tr>
      <w:tr w:rsidR="00C23037" w:rsidTr="004F6781">
        <w:tc>
          <w:tcPr>
            <w:tcW w:w="1112" w:type="dxa"/>
          </w:tcPr>
          <w:p w:rsidR="00C23037" w:rsidRDefault="00C23037" w:rsidP="00AB4310"/>
        </w:tc>
        <w:tc>
          <w:tcPr>
            <w:tcW w:w="5107" w:type="dxa"/>
          </w:tcPr>
          <w:p w:rsidR="00C23037" w:rsidRDefault="00C23037" w:rsidP="00AB4310"/>
        </w:tc>
        <w:tc>
          <w:tcPr>
            <w:tcW w:w="1370" w:type="dxa"/>
          </w:tcPr>
          <w:p w:rsidR="00C23037" w:rsidRDefault="00C23037" w:rsidP="00AB4310"/>
        </w:tc>
        <w:tc>
          <w:tcPr>
            <w:tcW w:w="1653" w:type="dxa"/>
          </w:tcPr>
          <w:p w:rsidR="00C23037" w:rsidRDefault="00C23037" w:rsidP="00AB4310"/>
        </w:tc>
      </w:tr>
    </w:tbl>
    <w:p w:rsidR="00C23037" w:rsidRDefault="00C23037" w:rsidP="00F9355A">
      <w:pPr>
        <w:spacing w:after="0" w:line="240" w:lineRule="auto"/>
      </w:pPr>
    </w:p>
    <w:p w:rsidR="004E6783" w:rsidRDefault="004E6783" w:rsidP="00F9355A">
      <w:pPr>
        <w:spacing w:after="0" w:line="240" w:lineRule="auto"/>
      </w:pPr>
    </w:p>
    <w:p w:rsidR="004E6783" w:rsidRPr="004F6781" w:rsidRDefault="001713E0" w:rsidP="004F6781">
      <w:pPr>
        <w:spacing w:after="0" w:line="240" w:lineRule="auto"/>
        <w:ind w:left="3600"/>
        <w:rPr>
          <w:b/>
        </w:rPr>
      </w:pPr>
      <w:r>
        <w:rPr>
          <w:b/>
        </w:rPr>
        <w:t xml:space="preserve">~ </w:t>
      </w:r>
      <w:r w:rsidRPr="001713E0">
        <w:rPr>
          <w:b/>
        </w:rPr>
        <w:t>END</w:t>
      </w:r>
      <w:r>
        <w:rPr>
          <w:b/>
        </w:rPr>
        <w:t xml:space="preserve"> ~</w:t>
      </w:r>
    </w:p>
    <w:sectPr w:rsidR="004E6783" w:rsidRPr="004F6781" w:rsidSect="0086432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BC" w:rsidRDefault="006601BC" w:rsidP="001713E0">
      <w:pPr>
        <w:spacing w:after="0" w:line="240" w:lineRule="auto"/>
      </w:pPr>
      <w:r>
        <w:separator/>
      </w:r>
    </w:p>
  </w:endnote>
  <w:endnote w:type="continuationSeparator" w:id="0">
    <w:p w:rsidR="006601BC" w:rsidRDefault="006601BC" w:rsidP="0017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BC" w:rsidRPr="001713E0" w:rsidRDefault="006601BC">
    <w:pPr>
      <w:pStyle w:val="Footer"/>
      <w:rPr>
        <w:color w:val="365F91" w:themeColor="accent1" w:themeShade="BF"/>
      </w:rPr>
    </w:pPr>
    <w:r w:rsidRPr="001713E0">
      <w:rPr>
        <w:color w:val="365F91" w:themeColor="accent1" w:themeShade="BF"/>
      </w:rPr>
      <w:t xml:space="preserve">RCSI </w:t>
    </w:r>
    <w:r w:rsidRPr="001713E0">
      <w:rPr>
        <w:rFonts w:cstheme="minorHAnsi"/>
        <w:color w:val="365F91" w:themeColor="accent1" w:themeShade="BF"/>
      </w:rPr>
      <w:t>|</w:t>
    </w:r>
    <w:r w:rsidRPr="001713E0">
      <w:rPr>
        <w:color w:val="365F91" w:themeColor="accent1" w:themeShade="BF"/>
      </w:rPr>
      <w:t xml:space="preserve"> Student Academic &amp; Regulatory Affairs (SARA) </w:t>
    </w:r>
    <w:r w:rsidRPr="001713E0">
      <w:rPr>
        <w:rFonts w:cstheme="minorHAnsi"/>
        <w:color w:val="365F91" w:themeColor="accent1" w:themeShade="BF"/>
      </w:rPr>
      <w:t xml:space="preserve">| </w:t>
    </w:r>
    <w:r w:rsidRPr="001713E0">
      <w:rPr>
        <w:color w:val="365F91" w:themeColor="accent1" w:themeShade="BF"/>
      </w:rPr>
      <w:t xml:space="preserve">SOP </w:t>
    </w:r>
    <w:r w:rsidRPr="001713E0">
      <w:rPr>
        <w:rFonts w:cstheme="minorHAnsi"/>
        <w:color w:val="365F91" w:themeColor="accent1" w:themeShade="BF"/>
      </w:rPr>
      <w:t xml:space="preserve">| </w:t>
    </w:r>
    <w:r>
      <w:rPr>
        <w:rFonts w:cstheme="minorHAnsi"/>
        <w:color w:val="365F91" w:themeColor="accent1" w:themeShade="BF"/>
      </w:rPr>
      <w:t>Module Administration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BC" w:rsidRDefault="006601BC" w:rsidP="001713E0">
      <w:pPr>
        <w:spacing w:after="0" w:line="240" w:lineRule="auto"/>
      </w:pPr>
      <w:r>
        <w:separator/>
      </w:r>
    </w:p>
  </w:footnote>
  <w:footnote w:type="continuationSeparator" w:id="0">
    <w:p w:rsidR="006601BC" w:rsidRDefault="006601BC" w:rsidP="0017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4D60"/>
    <w:multiLevelType w:val="hybridMultilevel"/>
    <w:tmpl w:val="284E8E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BB7783"/>
    <w:multiLevelType w:val="hybridMultilevel"/>
    <w:tmpl w:val="3FA65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45D31"/>
    <w:multiLevelType w:val="hybridMultilevel"/>
    <w:tmpl w:val="EBBC3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95C04"/>
    <w:multiLevelType w:val="hybridMultilevel"/>
    <w:tmpl w:val="B35E9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9355A"/>
    <w:rsid w:val="00143457"/>
    <w:rsid w:val="001713E0"/>
    <w:rsid w:val="001D5530"/>
    <w:rsid w:val="00240787"/>
    <w:rsid w:val="00243ADD"/>
    <w:rsid w:val="00244FC2"/>
    <w:rsid w:val="00290320"/>
    <w:rsid w:val="002B4188"/>
    <w:rsid w:val="002F7894"/>
    <w:rsid w:val="003277B1"/>
    <w:rsid w:val="0038642F"/>
    <w:rsid w:val="003D5B03"/>
    <w:rsid w:val="00456B89"/>
    <w:rsid w:val="004A5BAA"/>
    <w:rsid w:val="004E6783"/>
    <w:rsid w:val="004F6781"/>
    <w:rsid w:val="00503959"/>
    <w:rsid w:val="00526B59"/>
    <w:rsid w:val="005E499C"/>
    <w:rsid w:val="00655232"/>
    <w:rsid w:val="006601BC"/>
    <w:rsid w:val="006F230B"/>
    <w:rsid w:val="00730E83"/>
    <w:rsid w:val="00744E2E"/>
    <w:rsid w:val="0086432B"/>
    <w:rsid w:val="00865924"/>
    <w:rsid w:val="008E2BF2"/>
    <w:rsid w:val="0090581A"/>
    <w:rsid w:val="00936CA6"/>
    <w:rsid w:val="009606B0"/>
    <w:rsid w:val="009624DF"/>
    <w:rsid w:val="00983593"/>
    <w:rsid w:val="00985485"/>
    <w:rsid w:val="00A438EC"/>
    <w:rsid w:val="00AB4310"/>
    <w:rsid w:val="00AE03F5"/>
    <w:rsid w:val="00AE679F"/>
    <w:rsid w:val="00B427DF"/>
    <w:rsid w:val="00B536A4"/>
    <w:rsid w:val="00BD1568"/>
    <w:rsid w:val="00BE0644"/>
    <w:rsid w:val="00C23037"/>
    <w:rsid w:val="00C61B10"/>
    <w:rsid w:val="00CD7813"/>
    <w:rsid w:val="00D0226B"/>
    <w:rsid w:val="00D20233"/>
    <w:rsid w:val="00D26E7A"/>
    <w:rsid w:val="00D44032"/>
    <w:rsid w:val="00E57EDF"/>
    <w:rsid w:val="00E605C0"/>
    <w:rsid w:val="00E84283"/>
    <w:rsid w:val="00EA4871"/>
    <w:rsid w:val="00EC7915"/>
    <w:rsid w:val="00EF4762"/>
    <w:rsid w:val="00F9355A"/>
    <w:rsid w:val="00FA34B0"/>
    <w:rsid w:val="00FB3DF9"/>
    <w:rsid w:val="00FB5573"/>
    <w:rsid w:val="00F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E0"/>
  </w:style>
  <w:style w:type="paragraph" w:styleId="Footer">
    <w:name w:val="footer"/>
    <w:basedOn w:val="Normal"/>
    <w:link w:val="FooterChar"/>
    <w:uiPriority w:val="99"/>
    <w:unhideWhenUsed/>
    <w:rsid w:val="0017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E0"/>
  </w:style>
  <w:style w:type="paragraph" w:styleId="BalloonText">
    <w:name w:val="Balloon Text"/>
    <w:basedOn w:val="Normal"/>
    <w:link w:val="BalloonTextChar"/>
    <w:uiPriority w:val="99"/>
    <w:semiHidden/>
    <w:unhideWhenUsed/>
    <w:rsid w:val="0017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E0"/>
  </w:style>
  <w:style w:type="paragraph" w:styleId="Footer">
    <w:name w:val="footer"/>
    <w:basedOn w:val="Normal"/>
    <w:link w:val="FooterChar"/>
    <w:uiPriority w:val="99"/>
    <w:unhideWhenUsed/>
    <w:rsid w:val="0017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E0"/>
  </w:style>
  <w:style w:type="paragraph" w:styleId="BalloonText">
    <w:name w:val="Balloon Text"/>
    <w:basedOn w:val="Normal"/>
    <w:link w:val="BalloonTextChar"/>
    <w:uiPriority w:val="99"/>
    <w:semiHidden/>
    <w:unhideWhenUsed/>
    <w:rsid w:val="0017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Fallon</dc:creator>
  <cp:lastModifiedBy>maevefallon</cp:lastModifiedBy>
  <cp:revision>6</cp:revision>
  <dcterms:created xsi:type="dcterms:W3CDTF">2012-07-27T10:46:00Z</dcterms:created>
  <dcterms:modified xsi:type="dcterms:W3CDTF">2013-10-22T03:38:00Z</dcterms:modified>
</cp:coreProperties>
</file>